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C6" w:rsidRDefault="00EB3A75">
      <w:pPr>
        <w:shd w:val="clear" w:color="auto" w:fill="FFFFFF"/>
        <w:spacing w:after="0" w:line="100" w:lineRule="atLeast"/>
        <w:jc w:val="center"/>
      </w:pPr>
      <w:bookmarkStart w:id="0" w:name="13c7206fe4188b92_OLE_LINK6"/>
      <w:r>
        <w:rPr>
          <w:rFonts w:ascii="Arial" w:eastAsia="Times New Roman" w:hAnsi="Arial" w:cs="Arial"/>
          <w:b/>
          <w:bCs/>
          <w:color w:val="222222"/>
          <w:sz w:val="28"/>
          <w:u w:val="single"/>
          <w:lang w:eastAsia="fr-FR"/>
        </w:rPr>
        <w:t>OFFRE</w:t>
      </w:r>
      <w:r>
        <w:rPr>
          <w:rFonts w:ascii="Arial" w:eastAsia="Times New Roman" w:hAnsi="Arial" w:cs="Arial"/>
          <w:b/>
          <w:bCs/>
          <w:color w:val="1155CC"/>
          <w:sz w:val="28"/>
          <w:u w:val="single"/>
          <w:lang w:eastAsia="fr-FR"/>
        </w:rPr>
        <w:t> </w:t>
      </w:r>
      <w:r>
        <w:rPr>
          <w:rFonts w:ascii="Arial" w:eastAsia="Times New Roman" w:hAnsi="Arial" w:cs="Arial"/>
          <w:b/>
          <w:bCs/>
          <w:color w:val="222222"/>
          <w:sz w:val="28"/>
          <w:u w:val="single"/>
          <w:lang w:eastAsia="fr-FR"/>
        </w:rPr>
        <w:t>D</w:t>
      </w:r>
      <w:r>
        <w:rPr>
          <w:rFonts w:ascii="Arial" w:eastAsia="Times New Roman" w:hAnsi="Arial" w:cs="Arial"/>
          <w:b/>
          <w:bCs/>
          <w:color w:val="1155CC"/>
          <w:sz w:val="28"/>
          <w:szCs w:val="28"/>
          <w:u w:val="single"/>
          <w:lang w:eastAsia="fr-FR"/>
        </w:rPr>
        <w:t>’</w:t>
      </w:r>
      <w:bookmarkEnd w:id="0"/>
      <w:r>
        <w:rPr>
          <w:rFonts w:ascii="Arial" w:eastAsia="Times New Roman" w:hAnsi="Arial" w:cs="Arial"/>
          <w:b/>
          <w:bCs/>
          <w:color w:val="222222"/>
          <w:sz w:val="28"/>
          <w:u w:val="single"/>
          <w:lang w:eastAsia="fr-FR"/>
        </w:rPr>
        <w:t>EMPLOI</w:t>
      </w:r>
    </w:p>
    <w:p w:rsidR="00A722C6" w:rsidRDefault="00A722C6">
      <w:pPr>
        <w:shd w:val="clear" w:color="auto" w:fill="FFFFFF"/>
        <w:spacing w:after="0" w:line="100" w:lineRule="atLeast"/>
        <w:jc w:val="center"/>
      </w:pPr>
    </w:p>
    <w:p w:rsidR="00A722C6" w:rsidRDefault="00A722C6">
      <w:pPr>
        <w:shd w:val="clear" w:color="auto" w:fill="FFFFFF"/>
        <w:spacing w:after="0" w:line="100" w:lineRule="atLeast"/>
        <w:jc w:val="center"/>
      </w:pPr>
    </w:p>
    <w:p w:rsidR="00A722C6" w:rsidRDefault="00EB3A75">
      <w:pPr>
        <w:shd w:val="clear" w:color="auto" w:fill="FFFFFF"/>
        <w:spacing w:after="0" w:line="100" w:lineRule="atLeast"/>
        <w:jc w:val="center"/>
      </w:pPr>
      <w:r>
        <w:rPr>
          <w:rFonts w:ascii="Arial" w:eastAsia="Times New Roman" w:hAnsi="Arial" w:cs="Arial"/>
          <w:b/>
          <w:bCs/>
          <w:color w:val="222222"/>
          <w:sz w:val="24"/>
          <w:szCs w:val="24"/>
          <w:lang w:eastAsia="fr-FR"/>
        </w:rPr>
        <w:t xml:space="preserve">La Compagnie </w:t>
      </w:r>
      <w:proofErr w:type="spellStart"/>
      <w:r>
        <w:rPr>
          <w:rFonts w:ascii="Arial" w:eastAsia="Times New Roman" w:hAnsi="Arial" w:cs="Arial"/>
          <w:b/>
          <w:bCs/>
          <w:color w:val="222222"/>
          <w:sz w:val="24"/>
          <w:szCs w:val="24"/>
          <w:lang w:eastAsia="fr-FR"/>
        </w:rPr>
        <w:t>Chabatz</w:t>
      </w:r>
      <w:proofErr w:type="spellEnd"/>
      <w:r>
        <w:rPr>
          <w:rFonts w:ascii="Arial" w:eastAsia="Times New Roman" w:hAnsi="Arial" w:cs="Arial"/>
          <w:b/>
          <w:bCs/>
          <w:color w:val="222222"/>
          <w:sz w:val="24"/>
          <w:szCs w:val="24"/>
          <w:lang w:eastAsia="fr-FR"/>
        </w:rPr>
        <w:t xml:space="preserve"> d’</w:t>
      </w:r>
      <w:proofErr w:type="spellStart"/>
      <w:r>
        <w:rPr>
          <w:rFonts w:ascii="Arial" w:eastAsia="Times New Roman" w:hAnsi="Arial" w:cs="Arial"/>
          <w:b/>
          <w:bCs/>
          <w:color w:val="222222"/>
          <w:sz w:val="24"/>
          <w:szCs w:val="24"/>
          <w:lang w:eastAsia="fr-FR"/>
        </w:rPr>
        <w:t>entrar</w:t>
      </w:r>
      <w:proofErr w:type="spellEnd"/>
    </w:p>
    <w:p w:rsidR="00A722C6" w:rsidRDefault="00EB3A75">
      <w:pPr>
        <w:shd w:val="clear" w:color="auto" w:fill="FFFFFF"/>
        <w:spacing w:after="0" w:line="100" w:lineRule="atLeast"/>
        <w:jc w:val="center"/>
      </w:pPr>
      <w:r>
        <w:rPr>
          <w:rFonts w:ascii="Arial" w:eastAsia="Times New Roman" w:hAnsi="Arial" w:cs="Arial"/>
          <w:b/>
          <w:bCs/>
          <w:color w:val="222222"/>
          <w:sz w:val="24"/>
          <w:szCs w:val="24"/>
          <w:lang w:eastAsia="fr-FR"/>
        </w:rPr>
        <w:t xml:space="preserve">association basée à </w:t>
      </w:r>
      <w:proofErr w:type="spellStart"/>
      <w:r>
        <w:rPr>
          <w:rFonts w:ascii="Arial" w:eastAsia="Times New Roman" w:hAnsi="Arial" w:cs="Arial"/>
          <w:b/>
          <w:bCs/>
          <w:color w:val="222222"/>
          <w:sz w:val="24"/>
          <w:szCs w:val="24"/>
          <w:lang w:eastAsia="fr-FR"/>
        </w:rPr>
        <w:t>Saint-junien</w:t>
      </w:r>
      <w:proofErr w:type="spellEnd"/>
      <w:r>
        <w:rPr>
          <w:rFonts w:ascii="Arial" w:eastAsia="Times New Roman" w:hAnsi="Arial" w:cs="Arial"/>
          <w:b/>
          <w:bCs/>
          <w:color w:val="222222"/>
          <w:sz w:val="24"/>
          <w:szCs w:val="24"/>
          <w:lang w:eastAsia="fr-FR"/>
        </w:rPr>
        <w:t xml:space="preserve"> </w:t>
      </w:r>
      <w:proofErr w:type="gramStart"/>
      <w:r>
        <w:rPr>
          <w:rFonts w:ascii="Arial" w:eastAsia="Times New Roman" w:hAnsi="Arial" w:cs="Arial"/>
          <w:b/>
          <w:bCs/>
          <w:color w:val="222222"/>
          <w:sz w:val="24"/>
          <w:szCs w:val="24"/>
          <w:lang w:eastAsia="fr-FR"/>
        </w:rPr>
        <w:t>( 87200</w:t>
      </w:r>
      <w:proofErr w:type="gramEnd"/>
      <w:r>
        <w:rPr>
          <w:rFonts w:ascii="Arial" w:eastAsia="Times New Roman" w:hAnsi="Arial" w:cs="Arial"/>
          <w:b/>
          <w:bCs/>
          <w:color w:val="222222"/>
          <w:sz w:val="24"/>
          <w:szCs w:val="24"/>
          <w:lang w:eastAsia="fr-FR"/>
        </w:rPr>
        <w:t>)</w:t>
      </w:r>
    </w:p>
    <w:p w:rsidR="00A722C6" w:rsidRDefault="00A722C6">
      <w:pPr>
        <w:shd w:val="clear" w:color="auto" w:fill="FFFFFF"/>
        <w:spacing w:after="0" w:line="100" w:lineRule="atLeast"/>
        <w:jc w:val="center"/>
      </w:pPr>
    </w:p>
    <w:p w:rsidR="00A722C6" w:rsidRDefault="00EB3A75">
      <w:pPr>
        <w:shd w:val="clear" w:color="auto" w:fill="FFFFFF"/>
        <w:spacing w:after="0" w:line="100" w:lineRule="atLeast"/>
        <w:jc w:val="center"/>
      </w:pPr>
      <w:r>
        <w:rPr>
          <w:rFonts w:ascii="Arial" w:eastAsia="Times New Roman" w:hAnsi="Arial" w:cs="Arial"/>
          <w:b/>
          <w:bCs/>
          <w:color w:val="222222"/>
          <w:sz w:val="24"/>
          <w:szCs w:val="24"/>
          <w:lang w:eastAsia="fr-FR"/>
        </w:rPr>
        <w:t>RECRUTE UN(E) CHARGE(E) DE DIFFUSION</w:t>
      </w:r>
    </w:p>
    <w:p w:rsidR="00A722C6" w:rsidRDefault="00A722C6">
      <w:pPr>
        <w:shd w:val="clear" w:color="auto" w:fill="FFFFFF"/>
        <w:spacing w:after="0" w:line="100" w:lineRule="atLeast"/>
        <w:ind w:left="2124" w:firstLine="708"/>
      </w:pPr>
    </w:p>
    <w:p w:rsidR="00A722C6" w:rsidRDefault="00EB3A75">
      <w:pPr>
        <w:shd w:val="clear" w:color="auto" w:fill="FFFFFF"/>
        <w:spacing w:after="0" w:line="100" w:lineRule="atLeast"/>
        <w:jc w:val="both"/>
      </w:pPr>
      <w:r>
        <w:rPr>
          <w:rFonts w:ascii="Arial" w:eastAsia="Times New Roman" w:hAnsi="Arial" w:cs="Arial"/>
          <w:b/>
          <w:bCs/>
          <w:color w:val="222222"/>
          <w:sz w:val="20"/>
          <w:szCs w:val="20"/>
          <w:lang w:eastAsia="fr-FR"/>
        </w:rPr>
        <w:t> </w:t>
      </w:r>
    </w:p>
    <w:p w:rsidR="00A722C6" w:rsidRDefault="00EB3A75">
      <w:pPr>
        <w:shd w:val="clear" w:color="auto" w:fill="FFFFFF"/>
        <w:spacing w:after="0" w:line="100" w:lineRule="atLeast"/>
        <w:jc w:val="both"/>
      </w:pPr>
      <w:r>
        <w:rPr>
          <w:rFonts w:ascii="Arial" w:eastAsia="Times New Roman" w:hAnsi="Arial" w:cs="Arial"/>
          <w:b/>
          <w:bCs/>
          <w:color w:val="222222"/>
          <w:sz w:val="24"/>
          <w:szCs w:val="24"/>
          <w:u w:val="single"/>
          <w:lang w:eastAsia="fr-FR"/>
        </w:rPr>
        <w:t xml:space="preserve">La compagnie </w:t>
      </w:r>
      <w:proofErr w:type="spellStart"/>
      <w:r>
        <w:rPr>
          <w:rFonts w:ascii="Arial" w:eastAsia="Times New Roman" w:hAnsi="Arial" w:cs="Arial"/>
          <w:b/>
          <w:bCs/>
          <w:color w:val="222222"/>
          <w:sz w:val="24"/>
          <w:szCs w:val="24"/>
          <w:u w:val="single"/>
          <w:lang w:eastAsia="fr-FR"/>
        </w:rPr>
        <w:t>Chabatz</w:t>
      </w:r>
      <w:proofErr w:type="spellEnd"/>
      <w:r>
        <w:rPr>
          <w:rFonts w:ascii="Arial" w:eastAsia="Times New Roman" w:hAnsi="Arial" w:cs="Arial"/>
          <w:b/>
          <w:bCs/>
          <w:color w:val="222222"/>
          <w:sz w:val="24"/>
          <w:szCs w:val="24"/>
          <w:u w:val="single"/>
          <w:lang w:eastAsia="fr-FR"/>
        </w:rPr>
        <w:t xml:space="preserve"> d’</w:t>
      </w:r>
      <w:proofErr w:type="spellStart"/>
      <w:r>
        <w:rPr>
          <w:rFonts w:ascii="Arial" w:eastAsia="Times New Roman" w:hAnsi="Arial" w:cs="Arial"/>
          <w:b/>
          <w:bCs/>
          <w:color w:val="222222"/>
          <w:sz w:val="24"/>
          <w:szCs w:val="24"/>
          <w:u w:val="single"/>
          <w:lang w:eastAsia="fr-FR"/>
        </w:rPr>
        <w:t>entrar</w:t>
      </w:r>
      <w:proofErr w:type="spellEnd"/>
      <w:r>
        <w:rPr>
          <w:rFonts w:ascii="Arial" w:eastAsia="Times New Roman" w:hAnsi="Arial" w:cs="Arial"/>
          <w:bCs/>
          <w:color w:val="222222"/>
          <w:sz w:val="24"/>
          <w:szCs w:val="24"/>
          <w:lang w:eastAsia="fr-FR"/>
        </w:rPr>
        <w:t> :</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 xml:space="preserve">Créée en 1997 en Limousin, la compagnie s’implante en milieu rural à Saint-Junien où elle met en place un lieu de fabrique et de pratique artistique : « RUE DU CIRQUE ».Elle a d’abord investi la ville, la rue pour se produire avec ses spectacles déambulatoires, elle a aussi expérimenté d’autres champs du spectacle vivant (jeune public, spectacle équestre, spectacle pyrotechnique, théâtre…).La compagnie a toujours expérimenté des formes artistiques visuelles où le corps et le mouvement sont le point de départ de la recherche d’un spectacle vivant contemporain. Manipulation d'objets et acrobaties sont au service d’œuvres qui ont l'intention de divertir au sens politique du terme : </w:t>
      </w:r>
      <w:r>
        <w:rPr>
          <w:rFonts w:ascii="Arial" w:eastAsia="Times New Roman" w:hAnsi="Arial" w:cs="Arial"/>
          <w:bCs/>
          <w:i/>
          <w:color w:val="222222"/>
          <w:sz w:val="24"/>
          <w:szCs w:val="24"/>
          <w:lang w:eastAsia="fr-FR"/>
        </w:rPr>
        <w:t>détourner, prendre du recul, dévier des trajectoires de pensées uniques</w:t>
      </w:r>
      <w:r>
        <w:rPr>
          <w:rFonts w:ascii="Arial" w:eastAsia="Times New Roman" w:hAnsi="Arial" w:cs="Arial"/>
          <w:bCs/>
          <w:color w:val="222222"/>
          <w:sz w:val="24"/>
          <w:szCs w:val="24"/>
          <w:lang w:eastAsia="fr-FR"/>
        </w:rPr>
        <w:t>.</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r>
        <w:rPr>
          <w:rFonts w:ascii="Arial" w:eastAsia="Times New Roman" w:hAnsi="Arial" w:cs="Arial"/>
          <w:b/>
          <w:bCs/>
          <w:color w:val="222222"/>
          <w:sz w:val="24"/>
          <w:szCs w:val="24"/>
          <w:u w:val="single"/>
          <w:lang w:eastAsia="fr-FR"/>
        </w:rPr>
        <w:t>Les spectacles en tournée :</w:t>
      </w:r>
    </w:p>
    <w:p w:rsidR="00A722C6" w:rsidRDefault="00A722C6">
      <w:pPr>
        <w:shd w:val="clear" w:color="auto" w:fill="FFFFFF"/>
        <w:spacing w:after="0" w:line="100" w:lineRule="atLeast"/>
        <w:jc w:val="both"/>
      </w:pPr>
    </w:p>
    <w:p w:rsidR="00A722C6" w:rsidRDefault="00EB3A75">
      <w:pPr>
        <w:pStyle w:val="Paragraphedeliste"/>
        <w:numPr>
          <w:ilvl w:val="0"/>
          <w:numId w:val="1"/>
        </w:numPr>
        <w:shd w:val="clear" w:color="auto" w:fill="FFFFFF"/>
        <w:spacing w:after="0" w:line="100" w:lineRule="atLeast"/>
        <w:jc w:val="both"/>
      </w:pPr>
      <w:r>
        <w:rPr>
          <w:rFonts w:ascii="Arial" w:eastAsia="Times New Roman" w:hAnsi="Arial" w:cs="Arial"/>
          <w:bCs/>
          <w:i/>
          <w:color w:val="222222"/>
          <w:sz w:val="24"/>
          <w:szCs w:val="24"/>
          <w:lang w:eastAsia="fr-FR"/>
        </w:rPr>
        <w:t xml:space="preserve">Mobile, spectacle de planches </w:t>
      </w:r>
    </w:p>
    <w:p w:rsidR="00A722C6" w:rsidRDefault="00EB3A75">
      <w:pPr>
        <w:pStyle w:val="Paragraphedeliste"/>
        <w:shd w:val="clear" w:color="auto" w:fill="FFFFFF"/>
        <w:spacing w:after="0" w:line="100" w:lineRule="atLeast"/>
        <w:jc w:val="both"/>
      </w:pPr>
      <w:r>
        <w:rPr>
          <w:rFonts w:ascii="Arial" w:eastAsia="Times New Roman" w:hAnsi="Arial" w:cs="Arial"/>
          <w:bCs/>
          <w:i/>
          <w:color w:val="222222"/>
          <w:sz w:val="24"/>
          <w:szCs w:val="24"/>
          <w:lang w:eastAsia="fr-FR"/>
        </w:rPr>
        <w:t>Création 2007</w:t>
      </w: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 xml:space="preserve">Tout public/ jeune public </w:t>
      </w: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 xml:space="preserve">Intérieur/extérieur (+ de 250 représentations) </w:t>
      </w: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EB3A75">
      <w:pPr>
        <w:pStyle w:val="Paragraphedeliste"/>
        <w:numPr>
          <w:ilvl w:val="0"/>
          <w:numId w:val="1"/>
        </w:numPr>
        <w:shd w:val="clear" w:color="auto" w:fill="FFFFFF"/>
        <w:spacing w:after="0" w:line="100" w:lineRule="atLeast"/>
        <w:jc w:val="both"/>
      </w:pPr>
      <w:r>
        <w:rPr>
          <w:rFonts w:ascii="Arial" w:eastAsia="Times New Roman" w:hAnsi="Arial" w:cs="Arial"/>
          <w:bCs/>
          <w:i/>
          <w:color w:val="222222"/>
          <w:sz w:val="24"/>
          <w:szCs w:val="24"/>
          <w:lang w:eastAsia="fr-FR"/>
        </w:rPr>
        <w:t>Perchés …</w:t>
      </w:r>
    </w:p>
    <w:p w:rsidR="00A722C6" w:rsidRDefault="00EB3A75">
      <w:pPr>
        <w:pStyle w:val="Paragraphedeliste"/>
        <w:shd w:val="clear" w:color="auto" w:fill="FFFFFF"/>
        <w:spacing w:after="0" w:line="100" w:lineRule="atLeast"/>
        <w:jc w:val="both"/>
      </w:pPr>
      <w:r>
        <w:rPr>
          <w:rFonts w:ascii="Arial" w:eastAsia="Times New Roman" w:hAnsi="Arial" w:cs="Arial"/>
          <w:bCs/>
          <w:i/>
          <w:color w:val="222222"/>
          <w:sz w:val="24"/>
          <w:szCs w:val="24"/>
          <w:lang w:eastAsia="fr-FR"/>
        </w:rPr>
        <w:t>Création 2011</w:t>
      </w: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 xml:space="preserve">Tout public </w:t>
      </w: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Intérieur et version extérieure</w:t>
      </w: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r>
        <w:rPr>
          <w:rFonts w:ascii="Arial" w:eastAsia="Times New Roman" w:hAnsi="Arial" w:cs="Arial"/>
          <w:b/>
          <w:bCs/>
          <w:color w:val="222222"/>
          <w:sz w:val="24"/>
          <w:szCs w:val="24"/>
          <w:u w:val="single"/>
          <w:lang w:eastAsia="fr-FR"/>
        </w:rPr>
        <w:t>Spectacle en création :</w:t>
      </w:r>
    </w:p>
    <w:p w:rsidR="00A722C6" w:rsidRDefault="00A722C6">
      <w:pPr>
        <w:shd w:val="clear" w:color="auto" w:fill="FFFFFF"/>
        <w:spacing w:after="0" w:line="100" w:lineRule="atLeast"/>
        <w:jc w:val="both"/>
      </w:pPr>
    </w:p>
    <w:p w:rsidR="00A722C6" w:rsidRDefault="00EB3A75">
      <w:pPr>
        <w:pStyle w:val="Paragraphedeliste"/>
        <w:numPr>
          <w:ilvl w:val="0"/>
          <w:numId w:val="1"/>
        </w:numPr>
        <w:shd w:val="clear" w:color="auto" w:fill="FFFFFF"/>
        <w:spacing w:after="0" w:line="100" w:lineRule="atLeast"/>
        <w:jc w:val="both"/>
      </w:pPr>
      <w:r>
        <w:rPr>
          <w:rFonts w:ascii="Arial" w:eastAsia="Times New Roman" w:hAnsi="Arial" w:cs="Arial"/>
          <w:bCs/>
          <w:i/>
          <w:color w:val="222222"/>
          <w:sz w:val="24"/>
          <w:szCs w:val="24"/>
          <w:lang w:eastAsia="fr-FR"/>
        </w:rPr>
        <w:t>Les girafes ne portent pas de faux cols</w:t>
      </w: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Création/production en cours (sortie  printemps 2015)</w:t>
      </w: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ab/>
        <w:t>Intérieur/extérieur</w:t>
      </w: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r>
        <w:rPr>
          <w:rFonts w:ascii="Arial" w:eastAsia="Times New Roman" w:hAnsi="Arial" w:cs="Arial"/>
          <w:bCs/>
          <w:color w:val="222222"/>
          <w:sz w:val="24"/>
          <w:szCs w:val="24"/>
          <w:lang w:eastAsia="fr-FR"/>
        </w:rPr>
        <w:t xml:space="preserve">+ </w:t>
      </w:r>
      <w:proofErr w:type="gramStart"/>
      <w:r>
        <w:rPr>
          <w:rFonts w:ascii="Arial" w:eastAsia="Times New Roman" w:hAnsi="Arial" w:cs="Arial"/>
          <w:bCs/>
          <w:color w:val="222222"/>
          <w:sz w:val="24"/>
          <w:szCs w:val="24"/>
          <w:lang w:eastAsia="fr-FR"/>
        </w:rPr>
        <w:t>d’infos</w:t>
      </w:r>
      <w:proofErr w:type="gramEnd"/>
      <w:r>
        <w:rPr>
          <w:rFonts w:ascii="Arial" w:eastAsia="Times New Roman" w:hAnsi="Arial" w:cs="Arial"/>
          <w:bCs/>
          <w:color w:val="222222"/>
          <w:sz w:val="24"/>
          <w:szCs w:val="24"/>
          <w:lang w:eastAsia="fr-FR"/>
        </w:rPr>
        <w:t xml:space="preserve"> sur www.chabatzdentrar.eu</w:t>
      </w: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center"/>
      </w:pPr>
      <w:r>
        <w:rPr>
          <w:rFonts w:ascii="Arial" w:eastAsia="Times New Roman" w:hAnsi="Arial" w:cs="Arial"/>
          <w:b/>
          <w:bCs/>
          <w:color w:val="222222"/>
          <w:sz w:val="24"/>
          <w:szCs w:val="24"/>
          <w:lang w:eastAsia="fr-FR"/>
        </w:rPr>
        <w:t>La compagnie recrute un(e) chargé(e) de diffusion.</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r>
        <w:rPr>
          <w:rFonts w:ascii="Arial" w:eastAsia="Times New Roman" w:hAnsi="Arial" w:cs="Arial"/>
          <w:b/>
          <w:bCs/>
          <w:color w:val="222222"/>
          <w:sz w:val="24"/>
          <w:szCs w:val="24"/>
          <w:u w:val="single"/>
          <w:lang w:eastAsia="fr-FR"/>
        </w:rPr>
        <w:t>Missions :</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bookmarkStart w:id="1" w:name="13c7206fe4188b92_OLE_LINK1"/>
      <w:r>
        <w:rPr>
          <w:rFonts w:ascii="Arial" w:eastAsia="Times New Roman" w:hAnsi="Arial" w:cs="Arial"/>
          <w:sz w:val="24"/>
          <w:szCs w:val="24"/>
          <w:lang w:eastAsia="fr-FR"/>
        </w:rPr>
        <w:tab/>
        <w:t xml:space="preserve">Au sein de </w:t>
      </w:r>
      <w:bookmarkEnd w:id="1"/>
      <w:r>
        <w:rPr>
          <w:rFonts w:ascii="Arial" w:eastAsia="Times New Roman" w:hAnsi="Arial" w:cs="Arial"/>
          <w:sz w:val="24"/>
          <w:szCs w:val="24"/>
          <w:lang w:eastAsia="fr-FR"/>
        </w:rPr>
        <w:t>l’équipe, la personne recrutée aura pour mission de faire tourner les spectacles du répertoire de la compagnie en France et à l’étranger. Les missions sont les suivantes :</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pPr>
      <w:bookmarkStart w:id="2" w:name="13c7206fe4188b92_OLE_LINK2"/>
      <w:r>
        <w:rPr>
          <w:rFonts w:ascii="Arial" w:eastAsia="Times New Roman" w:hAnsi="Arial" w:cs="Arial"/>
          <w:sz w:val="24"/>
          <w:szCs w:val="24"/>
          <w:lang w:eastAsia="fr-FR"/>
        </w:rPr>
        <w:t>- </w:t>
      </w:r>
      <w:bookmarkEnd w:id="2"/>
      <w:r>
        <w:rPr>
          <w:rFonts w:ascii="Arial" w:eastAsia="Times New Roman" w:hAnsi="Arial" w:cs="Arial"/>
          <w:sz w:val="24"/>
          <w:szCs w:val="24"/>
          <w:lang w:eastAsia="fr-FR"/>
        </w:rPr>
        <w:t>Le démarchage et le suivi des prospections (relances, négociations, confirmations des engagements)</w:t>
      </w:r>
    </w:p>
    <w:p w:rsidR="00A722C6" w:rsidRDefault="00EB3A75">
      <w:pPr>
        <w:shd w:val="clear" w:color="auto" w:fill="FFFFFF"/>
        <w:spacing w:after="0" w:line="100" w:lineRule="atLeast"/>
      </w:pPr>
      <w:r>
        <w:rPr>
          <w:rFonts w:ascii="Arial" w:eastAsia="Times New Roman" w:hAnsi="Arial" w:cs="Arial"/>
          <w:sz w:val="24"/>
          <w:szCs w:val="24"/>
          <w:lang w:eastAsia="fr-FR"/>
        </w:rPr>
        <w:t xml:space="preserve">-La diffusion des informations avec les partenaires existants (création et suivi précis de la base de données des mails, courriers, rappels téléphoniques et relances). </w:t>
      </w:r>
    </w:p>
    <w:p w:rsidR="00A722C6" w:rsidRDefault="00EB3A75">
      <w:pPr>
        <w:shd w:val="clear" w:color="auto" w:fill="FFFFFF"/>
        <w:spacing w:after="0" w:line="100" w:lineRule="atLeast"/>
      </w:pPr>
      <w:r>
        <w:rPr>
          <w:rFonts w:ascii="Arial" w:eastAsia="Times New Roman" w:hAnsi="Arial" w:cs="Arial"/>
          <w:sz w:val="24"/>
          <w:szCs w:val="24"/>
          <w:lang w:eastAsia="fr-FR"/>
        </w:rPr>
        <w:t>-La recherche de lieux de diffusion adaptés aux créations de la compagnie et la recherche de nouveaux partenariats nationaux ou internationaux (programmateurs publics/privés, institutions culturelles, collectivités territoriales, mécénat, lieux de résidences…).</w:t>
      </w:r>
    </w:p>
    <w:p w:rsidR="00A722C6" w:rsidRDefault="00EB3A75">
      <w:pPr>
        <w:shd w:val="clear" w:color="auto" w:fill="FFFFFF"/>
        <w:spacing w:after="0" w:line="100" w:lineRule="atLeast"/>
      </w:pPr>
      <w:bookmarkStart w:id="3" w:name="13c7206fe4188b92_OLE_LINK4"/>
      <w:r>
        <w:rPr>
          <w:rFonts w:ascii="Arial" w:eastAsia="Times New Roman" w:hAnsi="Arial" w:cs="Arial"/>
          <w:sz w:val="24"/>
          <w:szCs w:val="24"/>
          <w:lang w:eastAsia="fr-FR"/>
        </w:rPr>
        <w:t xml:space="preserve">- </w:t>
      </w:r>
      <w:bookmarkEnd w:id="3"/>
      <w:r>
        <w:rPr>
          <w:rFonts w:ascii="Arial" w:eastAsia="Times New Roman" w:hAnsi="Arial" w:cs="Arial"/>
          <w:sz w:val="24"/>
          <w:szCs w:val="24"/>
          <w:lang w:eastAsia="fr-FR"/>
        </w:rPr>
        <w:t>La mise en place et suivi de la logistique artistique et de production (prise de contact avec les organisateurs, gestion du planning, réalisation des feuilles de routes, réservation hôtels, transports artistes...).</w:t>
      </w:r>
    </w:p>
    <w:p w:rsidR="00A722C6" w:rsidRDefault="00EB3A75">
      <w:pPr>
        <w:shd w:val="clear" w:color="auto" w:fill="FFFFFF"/>
        <w:spacing w:after="0" w:line="100" w:lineRule="atLeast"/>
      </w:pPr>
      <w:r>
        <w:rPr>
          <w:rFonts w:ascii="Arial" w:eastAsia="Times New Roman" w:hAnsi="Arial" w:cs="Arial"/>
          <w:sz w:val="24"/>
          <w:szCs w:val="24"/>
          <w:lang w:eastAsia="fr-FR"/>
        </w:rPr>
        <w:t>- </w:t>
      </w:r>
      <w:bookmarkStart w:id="4" w:name="13c7206fe4188b92_OLE_LINK5"/>
      <w:bookmarkEnd w:id="4"/>
      <w:r>
        <w:rPr>
          <w:rFonts w:ascii="Arial" w:eastAsia="Times New Roman" w:hAnsi="Arial" w:cs="Arial"/>
          <w:sz w:val="24"/>
          <w:szCs w:val="24"/>
          <w:lang w:eastAsia="fr-FR"/>
        </w:rPr>
        <w:t>la négociation et la contractualisation en lien avec l’administrateur</w:t>
      </w:r>
    </w:p>
    <w:p w:rsidR="00A722C6" w:rsidRDefault="00A722C6">
      <w:pPr>
        <w:shd w:val="clear" w:color="auto" w:fill="FFFFFF"/>
        <w:spacing w:after="0" w:line="100" w:lineRule="atLeast"/>
      </w:pPr>
    </w:p>
    <w:p w:rsidR="00A722C6" w:rsidRDefault="00EB3A75">
      <w:pPr>
        <w:shd w:val="clear" w:color="auto" w:fill="FFFFFF"/>
        <w:spacing w:after="0" w:line="100" w:lineRule="atLeast"/>
        <w:jc w:val="both"/>
      </w:pPr>
      <w:r>
        <w:rPr>
          <w:rFonts w:ascii="Arial" w:eastAsia="Times New Roman" w:hAnsi="Arial" w:cs="Arial"/>
          <w:b/>
          <w:bCs/>
          <w:color w:val="222222"/>
          <w:sz w:val="24"/>
          <w:szCs w:val="24"/>
          <w:lang w:eastAsia="fr-FR"/>
        </w:rPr>
        <w:t> </w:t>
      </w:r>
    </w:p>
    <w:p w:rsidR="00A722C6" w:rsidRDefault="00EB3A75">
      <w:pPr>
        <w:shd w:val="clear" w:color="auto" w:fill="FFFFFF"/>
        <w:spacing w:after="0" w:line="100" w:lineRule="atLeast"/>
      </w:pPr>
      <w:r>
        <w:rPr>
          <w:rFonts w:ascii="Arial" w:eastAsia="Times New Roman" w:hAnsi="Arial" w:cs="Arial"/>
          <w:b/>
          <w:bCs/>
          <w:color w:val="222222"/>
          <w:sz w:val="24"/>
          <w:szCs w:val="24"/>
          <w:u w:val="single"/>
          <w:lang w:eastAsia="fr-FR"/>
        </w:rPr>
        <w:t>Profil :</w:t>
      </w:r>
    </w:p>
    <w:p w:rsidR="00A722C6" w:rsidRDefault="00A722C6">
      <w:pPr>
        <w:shd w:val="clear" w:color="auto" w:fill="FFFFFF"/>
        <w:spacing w:after="0" w:line="100" w:lineRule="atLeast"/>
      </w:pPr>
    </w:p>
    <w:p w:rsidR="00A722C6" w:rsidRDefault="00EB3A75">
      <w:pPr>
        <w:shd w:val="clear" w:color="auto" w:fill="FFFFFF"/>
        <w:spacing w:after="0" w:line="100" w:lineRule="atLeast"/>
      </w:pPr>
      <w:r>
        <w:rPr>
          <w:rFonts w:ascii="Arial" w:eastAsia="Times New Roman" w:hAnsi="Arial" w:cs="Arial"/>
          <w:color w:val="222222"/>
          <w:sz w:val="24"/>
          <w:szCs w:val="24"/>
          <w:lang w:eastAsia="fr-FR"/>
        </w:rPr>
        <w:t>-Expériences similaires et connaissance des réseaux « cirque » et « art de la rue » national et international indispensable</w:t>
      </w:r>
    </w:p>
    <w:p w:rsidR="00A722C6" w:rsidRDefault="00EB3A75">
      <w:pPr>
        <w:shd w:val="clear" w:color="auto" w:fill="FFFFFF"/>
        <w:spacing w:after="0" w:line="100" w:lineRule="atLeast"/>
      </w:pPr>
      <w:r>
        <w:rPr>
          <w:rFonts w:ascii="Arial" w:eastAsia="Times New Roman" w:hAnsi="Arial" w:cs="Arial"/>
          <w:color w:val="222222"/>
          <w:sz w:val="24"/>
          <w:szCs w:val="24"/>
          <w:lang w:eastAsia="fr-FR"/>
        </w:rPr>
        <w:t>-Capacité relationnelle, aisance en public et au téléphone, contact direct avec les programmateurs</w:t>
      </w:r>
    </w:p>
    <w:p w:rsidR="00A722C6" w:rsidRDefault="00EB3A75">
      <w:pPr>
        <w:shd w:val="clear" w:color="auto" w:fill="FFFFFF"/>
        <w:spacing w:after="0" w:line="100" w:lineRule="atLeast"/>
      </w:pPr>
      <w:r>
        <w:rPr>
          <w:rFonts w:ascii="Arial" w:eastAsia="Times New Roman" w:hAnsi="Arial" w:cs="Arial"/>
          <w:color w:val="222222"/>
          <w:sz w:val="24"/>
          <w:szCs w:val="24"/>
          <w:lang w:eastAsia="fr-FR"/>
        </w:rPr>
        <w:t>- connaissance du spectacle vivant</w:t>
      </w:r>
    </w:p>
    <w:p w:rsidR="00A722C6" w:rsidRDefault="00EB3A75">
      <w:pPr>
        <w:shd w:val="clear" w:color="auto" w:fill="FFFFFF"/>
        <w:spacing w:after="0" w:line="100" w:lineRule="atLeast"/>
      </w:pPr>
      <w:r>
        <w:rPr>
          <w:rFonts w:ascii="Arial" w:eastAsia="Times New Roman" w:hAnsi="Arial" w:cs="Arial"/>
          <w:color w:val="222222"/>
          <w:sz w:val="24"/>
          <w:szCs w:val="24"/>
          <w:lang w:eastAsia="fr-FR"/>
        </w:rPr>
        <w:t>- anglais bilingue, espagnol souhaité</w:t>
      </w:r>
    </w:p>
    <w:p w:rsidR="00A722C6" w:rsidRDefault="00EB3A75">
      <w:pPr>
        <w:shd w:val="clear" w:color="auto" w:fill="FFFFFF"/>
        <w:spacing w:after="0" w:line="100" w:lineRule="atLeast"/>
      </w:pPr>
      <w:r>
        <w:rPr>
          <w:rFonts w:ascii="Arial" w:eastAsia="Times New Roman" w:hAnsi="Arial" w:cs="Arial"/>
          <w:color w:val="222222"/>
          <w:sz w:val="24"/>
          <w:szCs w:val="24"/>
          <w:lang w:eastAsia="fr-FR"/>
        </w:rPr>
        <w:t xml:space="preserve">- facilité avec les outils informatiques (Excel, </w:t>
      </w:r>
      <w:proofErr w:type="spellStart"/>
      <w:r>
        <w:rPr>
          <w:rFonts w:ascii="Arial" w:eastAsia="Times New Roman" w:hAnsi="Arial" w:cs="Arial"/>
          <w:color w:val="222222"/>
          <w:sz w:val="24"/>
          <w:szCs w:val="24"/>
          <w:lang w:eastAsia="fr-FR"/>
        </w:rPr>
        <w:t>Filemaker</w:t>
      </w:r>
      <w:proofErr w:type="spellEnd"/>
      <w:r>
        <w:rPr>
          <w:rFonts w:ascii="Arial" w:eastAsia="Times New Roman" w:hAnsi="Arial" w:cs="Arial"/>
          <w:color w:val="222222"/>
          <w:sz w:val="24"/>
          <w:szCs w:val="24"/>
          <w:lang w:eastAsia="fr-FR"/>
        </w:rPr>
        <w:t>,…)</w:t>
      </w:r>
    </w:p>
    <w:p w:rsidR="00A722C6" w:rsidRDefault="00EB3A75">
      <w:pPr>
        <w:shd w:val="clear" w:color="auto" w:fill="FFFFFF"/>
        <w:spacing w:after="0" w:line="100" w:lineRule="atLeast"/>
        <w:jc w:val="both"/>
      </w:pPr>
      <w:r>
        <w:rPr>
          <w:rFonts w:ascii="Arial" w:eastAsia="Times New Roman" w:hAnsi="Arial" w:cs="Arial"/>
          <w:color w:val="222222"/>
          <w:sz w:val="24"/>
          <w:szCs w:val="24"/>
          <w:lang w:eastAsia="fr-FR"/>
        </w:rPr>
        <w:t>- travail en équipe</w:t>
      </w:r>
    </w:p>
    <w:p w:rsidR="00A722C6" w:rsidRDefault="00EB3A75">
      <w:pPr>
        <w:shd w:val="clear" w:color="auto" w:fill="FFFFFF"/>
        <w:spacing w:after="0" w:line="100" w:lineRule="atLeast"/>
        <w:jc w:val="both"/>
      </w:pPr>
      <w:r>
        <w:rPr>
          <w:rFonts w:ascii="Arial" w:eastAsia="Times New Roman" w:hAnsi="Arial" w:cs="Arial"/>
          <w:color w:val="222222"/>
          <w:sz w:val="24"/>
          <w:szCs w:val="24"/>
          <w:lang w:eastAsia="fr-FR"/>
        </w:rPr>
        <w:t>- dynamisme et réactivité</w:t>
      </w:r>
    </w:p>
    <w:p w:rsidR="00A722C6" w:rsidRDefault="00EB3A75">
      <w:pPr>
        <w:shd w:val="clear" w:color="auto" w:fill="FFFFFF"/>
        <w:spacing w:after="0" w:line="100" w:lineRule="atLeast"/>
        <w:jc w:val="both"/>
      </w:pPr>
      <w:r>
        <w:rPr>
          <w:rFonts w:ascii="Arial" w:eastAsia="Times New Roman" w:hAnsi="Arial" w:cs="Arial"/>
          <w:color w:val="222222"/>
          <w:sz w:val="24"/>
          <w:szCs w:val="24"/>
          <w:lang w:eastAsia="fr-FR"/>
        </w:rPr>
        <w:t>- aisance à l’oral</w:t>
      </w:r>
    </w:p>
    <w:p w:rsidR="00A722C6" w:rsidRDefault="00A722C6">
      <w:pPr>
        <w:shd w:val="clear" w:color="auto" w:fill="FFFFFF"/>
        <w:spacing w:after="0" w:line="100" w:lineRule="atLeast"/>
      </w:pPr>
    </w:p>
    <w:p w:rsidR="00A722C6" w:rsidRDefault="00EB3A75">
      <w:pPr>
        <w:shd w:val="clear" w:color="auto" w:fill="FFFFFF"/>
        <w:spacing w:after="0" w:line="100" w:lineRule="atLeast"/>
        <w:jc w:val="both"/>
      </w:pPr>
      <w:r>
        <w:rPr>
          <w:rFonts w:ascii="Arial" w:eastAsia="Times New Roman" w:hAnsi="Arial" w:cs="Arial"/>
          <w:b/>
          <w:bCs/>
          <w:color w:val="222222"/>
          <w:sz w:val="24"/>
          <w:szCs w:val="24"/>
          <w:u w:val="single"/>
          <w:lang w:eastAsia="fr-FR"/>
        </w:rPr>
        <w:t>Conditions :</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pPr>
      <w:r>
        <w:rPr>
          <w:rFonts w:ascii="Arial" w:eastAsia="Times New Roman" w:hAnsi="Arial" w:cs="Arial"/>
          <w:color w:val="222222"/>
          <w:sz w:val="24"/>
          <w:szCs w:val="24"/>
          <w:lang w:eastAsia="fr-FR"/>
        </w:rPr>
        <w:t xml:space="preserve">Ce poste est à pourvoir au </w:t>
      </w:r>
      <w:r w:rsidR="00381457">
        <w:rPr>
          <w:rFonts w:ascii="Arial" w:eastAsia="Times New Roman" w:hAnsi="Arial" w:cs="Arial"/>
          <w:color w:val="222222"/>
          <w:sz w:val="24"/>
          <w:szCs w:val="24"/>
          <w:lang w:eastAsia="fr-FR"/>
        </w:rPr>
        <w:t>plus vite</w:t>
      </w:r>
    </w:p>
    <w:p w:rsidR="00A722C6" w:rsidRDefault="00EB3A75">
      <w:pPr>
        <w:shd w:val="clear" w:color="auto" w:fill="FFFFFF"/>
        <w:spacing w:after="0" w:line="100" w:lineRule="atLeast"/>
        <w:jc w:val="both"/>
      </w:pPr>
      <w:r>
        <w:rPr>
          <w:rFonts w:ascii="Arial" w:eastAsia="Times New Roman" w:hAnsi="Arial" w:cs="Arial"/>
          <w:color w:val="222222"/>
          <w:sz w:val="24"/>
          <w:szCs w:val="24"/>
          <w:lang w:eastAsia="fr-FR"/>
        </w:rPr>
        <w:t>Type de contrat à définir, rémunération selon convention collective et expérience</w:t>
      </w:r>
    </w:p>
    <w:p w:rsidR="00A722C6" w:rsidRDefault="00EB3A75">
      <w:pPr>
        <w:shd w:val="clear" w:color="auto" w:fill="FFFFFF"/>
        <w:spacing w:after="0" w:line="100" w:lineRule="atLeast"/>
        <w:jc w:val="both"/>
      </w:pPr>
      <w:r>
        <w:rPr>
          <w:rFonts w:ascii="Arial" w:eastAsia="Times New Roman" w:hAnsi="Arial" w:cs="Arial"/>
          <w:color w:val="222222"/>
          <w:sz w:val="24"/>
          <w:szCs w:val="24"/>
          <w:lang w:eastAsia="fr-FR"/>
        </w:rPr>
        <w:t>Permis B /déplacement</w:t>
      </w:r>
    </w:p>
    <w:p w:rsidR="00A722C6" w:rsidRDefault="00A722C6">
      <w:pPr>
        <w:shd w:val="clear" w:color="auto" w:fill="FFFFFF"/>
        <w:spacing w:after="0" w:line="100" w:lineRule="atLeast"/>
        <w:jc w:val="both"/>
      </w:pPr>
    </w:p>
    <w:p w:rsidR="00A722C6" w:rsidRDefault="00EB3A75">
      <w:pPr>
        <w:shd w:val="clear" w:color="auto" w:fill="FFFFFF"/>
        <w:spacing w:after="0" w:line="100" w:lineRule="atLeast"/>
        <w:jc w:val="both"/>
      </w:pPr>
      <w:r>
        <w:rPr>
          <w:rFonts w:ascii="Arial" w:eastAsia="Times New Roman" w:hAnsi="Arial" w:cs="Arial"/>
          <w:color w:val="222222"/>
          <w:sz w:val="24"/>
          <w:szCs w:val="24"/>
          <w:lang w:eastAsia="fr-FR"/>
        </w:rPr>
        <w:t>CV</w:t>
      </w:r>
      <w:r w:rsidR="00A12B99">
        <w:rPr>
          <w:rFonts w:ascii="Arial" w:eastAsia="Times New Roman" w:hAnsi="Arial" w:cs="Arial"/>
          <w:color w:val="222222"/>
          <w:sz w:val="24"/>
          <w:szCs w:val="24"/>
          <w:lang w:eastAsia="fr-FR"/>
        </w:rPr>
        <w:t xml:space="preserve"> ou demande d’infos</w:t>
      </w:r>
      <w:r>
        <w:rPr>
          <w:rFonts w:ascii="Arial" w:eastAsia="Times New Roman" w:hAnsi="Arial" w:cs="Arial"/>
          <w:color w:val="222222"/>
          <w:sz w:val="24"/>
          <w:szCs w:val="24"/>
          <w:lang w:eastAsia="fr-FR"/>
        </w:rPr>
        <w:t xml:space="preserve"> à envoyer à chabatzdiff@gmail.com suivi d’un entretien avec l’équipe artistique.</w:t>
      </w:r>
    </w:p>
    <w:p w:rsidR="00A722C6" w:rsidRDefault="00A722C6"/>
    <w:sectPr w:rsidR="00A722C6" w:rsidSect="00A722C6">
      <w:pgSz w:w="11906" w:h="16838"/>
      <w:pgMar w:top="1417" w:right="1417" w:bottom="1417"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D510E"/>
    <w:multiLevelType w:val="multilevel"/>
    <w:tmpl w:val="972C1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8F12C4B"/>
    <w:multiLevelType w:val="multilevel"/>
    <w:tmpl w:val="0F302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22C6"/>
    <w:rsid w:val="00381457"/>
    <w:rsid w:val="00A12B99"/>
    <w:rsid w:val="00A71588"/>
    <w:rsid w:val="00A722C6"/>
    <w:rsid w:val="00EB3A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2C6"/>
    <w:pPr>
      <w:suppressAutoHyphens/>
    </w:pPr>
    <w:rPr>
      <w:rFonts w:ascii="Calibri" w:eastAsia="SimSun" w:hAnsi="Calibri" w:cs="Calibri"/>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A722C6"/>
  </w:style>
  <w:style w:type="character" w:customStyle="1" w:styleId="apple-converted-space">
    <w:name w:val="apple-converted-space"/>
    <w:basedOn w:val="Policepardfaut"/>
    <w:rsid w:val="00A722C6"/>
  </w:style>
  <w:style w:type="character" w:customStyle="1" w:styleId="Accentuationforte">
    <w:name w:val="Accentuation forte"/>
    <w:basedOn w:val="Policepardfaut"/>
    <w:rsid w:val="00A722C6"/>
    <w:rPr>
      <w:b/>
      <w:bCs/>
    </w:rPr>
  </w:style>
  <w:style w:type="character" w:customStyle="1" w:styleId="ListLabel1">
    <w:name w:val="ListLabel 1"/>
    <w:rsid w:val="00A722C6"/>
    <w:rPr>
      <w:rFonts w:cs="Courier New"/>
    </w:rPr>
  </w:style>
  <w:style w:type="character" w:customStyle="1" w:styleId="ListLabel2">
    <w:name w:val="ListLabel 2"/>
    <w:rsid w:val="00A722C6"/>
    <w:rPr>
      <w:rFonts w:cs="Symbol"/>
    </w:rPr>
  </w:style>
  <w:style w:type="character" w:customStyle="1" w:styleId="ListLabel3">
    <w:name w:val="ListLabel 3"/>
    <w:rsid w:val="00A722C6"/>
    <w:rPr>
      <w:rFonts w:cs="Courier New"/>
    </w:rPr>
  </w:style>
  <w:style w:type="character" w:customStyle="1" w:styleId="ListLabel4">
    <w:name w:val="ListLabel 4"/>
    <w:rsid w:val="00A722C6"/>
    <w:rPr>
      <w:rFonts w:cs="Wingdings"/>
    </w:rPr>
  </w:style>
  <w:style w:type="character" w:customStyle="1" w:styleId="LienInternet">
    <w:name w:val="Lien Internet"/>
    <w:rsid w:val="00A722C6"/>
    <w:rPr>
      <w:color w:val="000080"/>
      <w:u w:val="single"/>
    </w:rPr>
  </w:style>
  <w:style w:type="paragraph" w:styleId="Titre">
    <w:name w:val="Title"/>
    <w:basedOn w:val="Normal"/>
    <w:next w:val="Corpsdetexte"/>
    <w:rsid w:val="00A722C6"/>
    <w:pPr>
      <w:keepNext/>
      <w:spacing w:before="240" w:after="120"/>
    </w:pPr>
    <w:rPr>
      <w:rFonts w:ascii="Arial" w:eastAsia="Microsoft YaHei" w:hAnsi="Arial" w:cs="Mangal"/>
      <w:sz w:val="28"/>
      <w:szCs w:val="28"/>
    </w:rPr>
  </w:style>
  <w:style w:type="paragraph" w:styleId="Corpsdetexte">
    <w:name w:val="Body Text"/>
    <w:basedOn w:val="Normal"/>
    <w:rsid w:val="00A722C6"/>
    <w:pPr>
      <w:spacing w:after="120"/>
    </w:pPr>
  </w:style>
  <w:style w:type="paragraph" w:styleId="Liste">
    <w:name w:val="List"/>
    <w:basedOn w:val="Corpsdetexte"/>
    <w:rsid w:val="00A722C6"/>
    <w:rPr>
      <w:rFonts w:cs="Mangal"/>
    </w:rPr>
  </w:style>
  <w:style w:type="paragraph" w:styleId="Lgende">
    <w:name w:val="caption"/>
    <w:basedOn w:val="Normal"/>
    <w:rsid w:val="00A722C6"/>
    <w:pPr>
      <w:suppressLineNumbers/>
      <w:spacing w:before="120" w:after="120"/>
    </w:pPr>
    <w:rPr>
      <w:rFonts w:cs="Mangal"/>
      <w:i/>
      <w:iCs/>
      <w:sz w:val="24"/>
      <w:szCs w:val="24"/>
    </w:rPr>
  </w:style>
  <w:style w:type="paragraph" w:customStyle="1" w:styleId="Index">
    <w:name w:val="Index"/>
    <w:basedOn w:val="Normal"/>
    <w:rsid w:val="00A722C6"/>
    <w:pPr>
      <w:suppressLineNumbers/>
    </w:pPr>
    <w:rPr>
      <w:rFonts w:cs="Mangal"/>
    </w:rPr>
  </w:style>
  <w:style w:type="paragraph" w:styleId="Paragraphedeliste">
    <w:name w:val="List Paragraph"/>
    <w:basedOn w:val="Normal"/>
    <w:rsid w:val="00A722C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Django</dc:creator>
  <cp:lastModifiedBy>Django</cp:lastModifiedBy>
  <cp:revision>4</cp:revision>
  <dcterms:created xsi:type="dcterms:W3CDTF">2014-02-07T10:02:00Z</dcterms:created>
  <dcterms:modified xsi:type="dcterms:W3CDTF">2014-04-02T09:03:00Z</dcterms:modified>
</cp:coreProperties>
</file>