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rFonts w:ascii="Helvetica" w:cs="Helvetica" w:hAnsi="Helvetica" w:eastAsia="Helvetica"/>
          <w:b w:val="1"/>
          <w:bCs w:val="1"/>
        </w:rPr>
      </w:pPr>
    </w:p>
    <w:p>
      <w:pPr>
        <w:pStyle w:val="Corps"/>
        <w:rPr>
          <w:rFonts w:ascii="Helvetica" w:cs="Helvetica" w:hAnsi="Helvetica" w:eastAsia="Helvetica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Fiche de poste</w:t>
      </w:r>
    </w:p>
    <w:p>
      <w:pPr>
        <w:pStyle w:val="Corps"/>
        <w:rPr>
          <w:rFonts w:ascii="Helvetica" w:cs="Helvetica" w:hAnsi="Helvetica" w:eastAsia="Helvetica"/>
          <w:b w:val="1"/>
          <w:b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Charg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de diffusion</w:t>
      </w:r>
    </w:p>
    <w:p>
      <w:pPr>
        <w:pStyle w:val="Corps"/>
        <w:rPr>
          <w:rFonts w:ascii="Helvetica" w:cs="Helvetica" w:hAnsi="Helvetica" w:eastAsia="Helvetica"/>
          <w:b w:val="1"/>
          <w:bCs w:val="1"/>
          <w:i w:val="1"/>
          <w:i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Le Bal des lucioles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- cr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ation en espace public - Compagnie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An 01</w:t>
      </w:r>
    </w:p>
    <w:p>
      <w:pPr>
        <w:pStyle w:val="Corps"/>
        <w:rPr>
          <w:rFonts w:ascii="Helvetica" w:cs="Helvetica" w:hAnsi="Helvetica" w:eastAsia="Helvetica"/>
          <w:b w:val="1"/>
          <w:bCs w:val="1"/>
        </w:rPr>
      </w:pPr>
    </w:p>
    <w:p>
      <w:pPr>
        <w:pStyle w:val="Corps"/>
        <w:jc w:val="both"/>
        <w:rPr>
          <w:rFonts w:ascii="Helvetica" w:cs="Helvetica" w:hAnsi="Helvetica" w:eastAsia="Helvetica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La Compagnie 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An 01, bas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Toulouse et existant depuis 2015, recherche un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charg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é•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de diffusion pour la cr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ation de son prochain spectacle :</w:t>
      </w:r>
    </w:p>
    <w:p>
      <w:pPr>
        <w:pStyle w:val="Corps"/>
        <w:jc w:val="both"/>
        <w:rPr>
          <w:rFonts w:ascii="Helvetica" w:cs="Helvetica" w:hAnsi="Helvetica" w:eastAsia="Helvetica"/>
          <w:i w:val="1"/>
          <w:iCs w:val="1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Le Bal des lucioles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spectacle hors-les-murs en gymnase, sur la violence, le pouvoir et la virilit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.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La cr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ation est 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vue les 2, 3 &amp; 4 mai 2022 au Th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éâ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tredelaCit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- CDN Toulouse Occitanie. Des dates sont ensuite en cours de n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gociation et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confirmer avec La Petite Pierre, le CNAREP Pronomade(s) en Haute-Garonne, la ville de Fleurance, le th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éâ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tre La Maison du Peuple de Millau, les sc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è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nes nationales de Albi et de Tarbes.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Les travaux 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dents de la compagnie sont visibles sur le site Internet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Lien"/>
          <w:rFonts w:ascii="Helvetica" w:cs="Helvetica" w:hAnsi="Helvetica" w:eastAsia="Helvetica"/>
          <w:i w:val="1"/>
          <w:iCs w:val="1"/>
        </w:rPr>
        <w:fldChar w:fldCharType="begin" w:fldLock="0"/>
      </w:r>
      <w:r>
        <w:rPr>
          <w:rStyle w:val="Lien"/>
          <w:rFonts w:ascii="Helvetica" w:cs="Helvetica" w:hAnsi="Helvetica" w:eastAsia="Helvetica"/>
          <w:i w:val="1"/>
          <w:iCs w:val="1"/>
        </w:rPr>
        <w:instrText xml:space="preserve"> HYPERLINK "http://cielan01.fr"</w:instrText>
      </w:r>
      <w:r>
        <w:rPr>
          <w:rStyle w:val="Lien"/>
          <w:rFonts w:ascii="Helvetica" w:cs="Helvetica" w:hAnsi="Helvetica" w:eastAsia="Helvetica"/>
          <w:i w:val="1"/>
          <w:iCs w:val="1"/>
        </w:rPr>
        <w:fldChar w:fldCharType="separate" w:fldLock="0"/>
      </w:r>
      <w:r>
        <w:rPr>
          <w:rStyle w:val="Lie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http://cielan01.fr</w:t>
      </w:r>
      <w:r>
        <w:rPr>
          <w:rFonts w:ascii="Helvetica" w:cs="Helvetica" w:hAnsi="Helvetica" w:eastAsia="Helvetica"/>
          <w:i w:val="1"/>
          <w:iCs w:val="1"/>
        </w:rPr>
        <w:fldChar w:fldCharType="end" w:fldLock="0"/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(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Le Bal des lucioles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veut faire se rapprocher la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« 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force de frappe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 »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de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X, Y et moi ?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et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esth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tique de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ADN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ou de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La Mort de Tintagiles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).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Profil recherch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une personne ayant des affinit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 fortes avec la th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matique du spectacle.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Une personne qui appr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ciera le travail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quipe.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Une personne ouverte et organis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e, qui sache s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impliquer et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changer sur son travail, sa charge et ses m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thodes.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Une personne ayant des connaissances sur le terrain en diffusion en espace public (formation et/ou parcours professionnel significatif)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Une personne ayant une connaissance des 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seaux CNAREP et/ou CDN et/ou sc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è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nes nationales et/ou festivals en lien et/ou de programmation sur le territoire Occitanie. Une ouverture vers le territoire national sera un plus.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Missions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parer la diffusion du spectacle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Le Bal des lucioles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en coordination avec la compagnie et les lieux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accueil.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Envois invitations papiers, courriels, relances t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phoniques, accueil sur site.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Suivi avec la compagnie du travail de diffusion 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alis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et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changes 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guliers (uniquement en diffusion, aucun suivi en production ou administration demand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)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Conditions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embauche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CDDU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usage pour les mois de mars-avril-mai ou pour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ann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2022 de type intermittent avec convention faisant apparaitre en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tail les dates, p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riodes, heures et forfait.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Dates / Temporalit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du poste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pourvoir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Poste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pourvoir fin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cembre 2021 pour se laisser le temps de 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parer et organiser le travail en commun et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venir.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Fin 2021 : Une rencontre avec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 Hernandez Tardieu (co-metteuse en sc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è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ne du projet) &amp; Yohan Bret (auteur, co-metteur en sc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è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ne, interpr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è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te et responsable artistique de la Compagnie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An 01) dans un premier temps.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couverte du reste de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quipe de cr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ation et de la cr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ation.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Disponible pour assister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des 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p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titions pour conna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î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tre le fond et la forme (journ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es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envisager pendant les prochaines 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sidences : 7 au 11 f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vrier - Fleurance ; 14 au 27 mars - Saint-Gaudens)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1 mois avant (hors vacances scolaires soit 6 semaines avant) les dates de jeu, commencer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op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ration de diffusion. Pendant ces 4 semaines puis les jours de repr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sentations.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(M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ê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me sch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ma si option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« 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ann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2022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 »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choisie soit 4 semaines avant chaque date de jeu jug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opportune, etc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…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)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mun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ration</w:t>
      </w:r>
    </w:p>
    <w:p>
      <w:pPr>
        <w:pStyle w:val="Corps"/>
        <w:numPr>
          <w:ilvl w:val="0"/>
          <w:numId w:val="2"/>
        </w:numPr>
        <w:jc w:val="both"/>
        <w:rPr>
          <w:rFonts w:ascii="Helvetica" w:hAnsi="Helvetica"/>
          <w:i w:val="1"/>
          <w:iCs w:val="1"/>
          <w:lang w:val="fr-FR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Conditions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finir en fonction du choix fait entre la compagnie et le/la charg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é•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de diffusion. Soit un coup unique pour la cr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ation au Th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éâ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tredelaCit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ou soit un suivi sur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ann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 enti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è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re qui ne concerne que ce spectacle.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Soit de 500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€ 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2000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€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.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Nous demander le dossier de production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Le Bal des lucioles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avant toute candidature afin d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en savoir plus sur le propos et la forme, c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est possible, et appr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ci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: </w:t>
      </w:r>
      <w:r>
        <w:rPr>
          <w:rStyle w:val="Lien"/>
          <w:rFonts w:ascii="Helvetica" w:cs="Helvetica" w:hAnsi="Helvetica" w:eastAsia="Helvetica"/>
          <w:i w:val="1"/>
          <w:iCs w:val="1"/>
        </w:rPr>
        <w:fldChar w:fldCharType="begin" w:fldLock="0"/>
      </w:r>
      <w:r>
        <w:rPr>
          <w:rStyle w:val="Lien"/>
          <w:rFonts w:ascii="Helvetica" w:cs="Helvetica" w:hAnsi="Helvetica" w:eastAsia="Helvetica"/>
          <w:i w:val="1"/>
          <w:iCs w:val="1"/>
        </w:rPr>
        <w:instrText xml:space="preserve"> HYPERLINK "mailto:contact@cielan01.fr"</w:instrText>
      </w:r>
      <w:r>
        <w:rPr>
          <w:rStyle w:val="Lien"/>
          <w:rFonts w:ascii="Helvetica" w:cs="Helvetica" w:hAnsi="Helvetica" w:eastAsia="Helvetica"/>
          <w:i w:val="1"/>
          <w:iCs w:val="1"/>
        </w:rPr>
        <w:fldChar w:fldCharType="separate" w:fldLock="0"/>
      </w:r>
      <w:r>
        <w:rPr>
          <w:rStyle w:val="Lie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contact@cielan01.fr</w:t>
      </w:r>
      <w:r>
        <w:rPr>
          <w:rFonts w:ascii="Helvetica" w:cs="Helvetica" w:hAnsi="Helvetica" w:eastAsia="Helvetica"/>
          <w:i w:val="1"/>
          <w:iCs w:val="1"/>
        </w:rPr>
        <w:fldChar w:fldCharType="end" w:fldLock="0"/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R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sum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Le Bal des lucioles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On dit que les forces qui agissent dans la passion amoureuse et dans les mouvements collectifs ont la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me violence et la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ê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me 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termination.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Alors quel est le point commun entre l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uniforme de Michel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>C.R.S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it-IT"/>
        </w:rPr>
        <w:t xml:space="preserve">, Ma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femme de 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e-DE"/>
        </w:rPr>
        <w:t>nage, Alban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citoyen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da-DK"/>
        </w:rPr>
        <w:t xml:space="preserve">Candy et Joachim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-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travailleurs de la nuit ? 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Sous leur costume, nos lucioles vont se battre pour leur survie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Fonts w:ascii="Helvetica" w:cs="Helvetica" w:hAnsi="Helvetica" w:eastAsia="Helvetica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Corps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corps sous votre oeil avis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et celui de notre 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sentateur-arbitre form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é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au plus pr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è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 de la politique la plus innovante et la plus actuelle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Sur le terrain, tous les coups sont permis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Helvetica" w:cs="Helvetica" w:hAnsi="Helvetica" w:eastAsia="Helvetica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Combat, sueur et paillettes, que le bal commence !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</w:p>
    <w:p>
      <w:pPr>
        <w:pStyle w:val="Corps"/>
        <w:jc w:val="both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Contacts</w:t>
      </w:r>
    </w:p>
    <w:p>
      <w:pPr>
        <w:pStyle w:val="Corps"/>
        <w:jc w:val="left"/>
        <w:rPr>
          <w:rStyle w:val="Aucun"/>
          <w:rFonts w:ascii="Helvetica" w:cs="Helvetica" w:hAnsi="Helvetica" w:eastAsia="Helvetica"/>
          <w:b w:val="1"/>
          <w:bCs w:val="1"/>
          <w:i w:val="0"/>
          <w:iCs w:val="0"/>
        </w:rPr>
      </w:pPr>
      <w:r>
        <w:rPr>
          <w:rStyle w:val="Hyperlink.1"/>
          <w:rFonts w:ascii="Helvetica" w:cs="Helvetica" w:hAnsi="Helvetica" w:eastAsia="Helvetica"/>
          <w:b w:val="1"/>
          <w:bCs w:val="1"/>
          <w:i w:val="0"/>
          <w:iCs w:val="0"/>
          <w:u w:val="none"/>
        </w:rPr>
        <w:fldChar w:fldCharType="begin" w:fldLock="0"/>
      </w:r>
      <w:r>
        <w:rPr>
          <w:rStyle w:val="Hyperlink.1"/>
          <w:rFonts w:ascii="Helvetica" w:cs="Helvetica" w:hAnsi="Helvetica" w:eastAsia="Helvetica"/>
          <w:b w:val="1"/>
          <w:bCs w:val="1"/>
          <w:i w:val="0"/>
          <w:iCs w:val="0"/>
          <w:u w:val="none"/>
        </w:rPr>
        <w:instrText xml:space="preserve"> HYPERLINK "mailto:contact@cielan01.fr"</w:instrText>
      </w:r>
      <w:r>
        <w:rPr>
          <w:rStyle w:val="Hyperlink.1"/>
          <w:rFonts w:ascii="Helvetica" w:cs="Helvetica" w:hAnsi="Helvetica" w:eastAsia="Helvetica"/>
          <w:b w:val="1"/>
          <w:bCs w:val="1"/>
          <w:i w:val="0"/>
          <w:iCs w:val="0"/>
          <w:u w:val="none"/>
        </w:rPr>
        <w:fldChar w:fldCharType="separate" w:fldLock="0"/>
      </w: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  <w:u w:val="none"/>
          <w:rtl w:val="0"/>
          <w:lang w:val="fr-FR"/>
        </w:rPr>
        <w:t>contact@cielan01.fr</w:t>
      </w:r>
      <w:r>
        <w:rPr>
          <w:rFonts w:ascii="Helvetica" w:cs="Helvetica" w:hAnsi="Helvetica" w:eastAsia="Helvetica"/>
          <w:b w:val="1"/>
          <w:bCs w:val="1"/>
          <w:i w:val="1"/>
          <w:iCs w:val="1"/>
        </w:rPr>
        <w:fldChar w:fldCharType="end" w:fldLock="0"/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   -  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05 82 95 60 01</w:t>
      </w:r>
    </w:p>
    <w:p>
      <w:pPr>
        <w:pStyle w:val="Corps"/>
        <w:jc w:val="both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Merci de nous avoir lu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•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e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•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s.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 xml:space="preserve">Bien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 xml:space="preserve">à 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vous,</w:t>
      </w:r>
    </w:p>
    <w:p>
      <w:pPr>
        <w:pStyle w:val="Corps"/>
        <w:jc w:val="right"/>
        <w:rPr>
          <w:rStyle w:val="Aucun"/>
          <w:rFonts w:ascii="Helvetica" w:cs="Helvetica" w:hAnsi="Helvetica" w:eastAsia="Helvetica"/>
          <w:i w:val="0"/>
          <w:iCs w:val="0"/>
        </w:rPr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Yohan Bret &amp;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é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 Hernandez Tardieu</w:t>
      </w:r>
    </w:p>
    <w:p>
      <w:pPr>
        <w:pStyle w:val="Corps"/>
        <w:jc w:val="right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Pour la Compagnie l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fr-FR"/>
        </w:rPr>
        <w:t>’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fr-FR"/>
        </w:rPr>
        <w:t>An 01</w:t>
      </w:r>
    </w:p>
    <w:sectPr>
      <w:headerReference w:type="default" r:id="rId4"/>
      <w:footerReference w:type="default" r:id="rId5"/>
      <w:pgSz w:w="11906" w:h="16838" w:orient="portrait"/>
      <w:pgMar w:top="1134" w:right="2160" w:bottom="1134" w:left="2160" w:header="72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536446</wp:posOffset>
          </wp:positionH>
          <wp:positionV relativeFrom="page">
            <wp:posOffset>1291955</wp:posOffset>
          </wp:positionV>
          <wp:extent cx="2153904" cy="1174707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04" cy="11747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3237878</wp:posOffset>
              </wp:positionH>
              <wp:positionV relativeFrom="page">
                <wp:posOffset>877403</wp:posOffset>
              </wp:positionV>
              <wp:extent cx="1451286" cy="301189"/>
              <wp:effectExtent l="0" t="468999" r="0" b="468999"/>
              <wp:wrapNone/>
              <wp:docPr id="1073741826" name="officeArt object" descr="Compagnie l’An 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451286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Compagnie l</w:t>
                          </w:r>
                          <w:r>
                            <w:rPr>
                              <w:rFonts w:ascii="Arial Unicode MS" w:cs="Arial Unicode MS" w:hAnsi="Arial Unicode MS" w:eastAsia="Arial Unicode MS" w:hint="default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’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An 01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55.0pt;margin-top:69.1pt;width:114.3pt;height:23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Compagnie l</w:t>
                    </w:r>
                    <w:r>
                      <w:rPr>
                        <w:rFonts w:ascii="Arial Unicode MS" w:cs="Arial Unicode MS" w:hAnsi="Arial Unicode MS" w:eastAsia="Arial Unicode MS" w:hint="default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’</w:t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An 01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3536985</wp:posOffset>
              </wp:positionH>
              <wp:positionV relativeFrom="page">
                <wp:posOffset>877403</wp:posOffset>
              </wp:positionV>
              <wp:extent cx="1451286" cy="301189"/>
              <wp:effectExtent l="0" t="468999" r="0" b="468999"/>
              <wp:wrapNone/>
              <wp:docPr id="1073741827" name="officeArt object" descr="Association loi 19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451286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Association loi 1901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78.5pt;margin-top:69.1pt;width:114.3pt;height:23.7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Association loi 1901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3844325</wp:posOffset>
              </wp:positionH>
              <wp:positionV relativeFrom="page">
                <wp:posOffset>877403</wp:posOffset>
              </wp:positionV>
              <wp:extent cx="1451286" cy="301189"/>
              <wp:effectExtent l="0" t="468999" r="0" b="468999"/>
              <wp:wrapNone/>
              <wp:docPr id="1073741828" name="officeArt object" descr="80, chemin Lapuja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451286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80, chemin Lapujade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302.7pt;margin-top:69.1pt;width:114.3pt;height:23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80, chemin Lapujade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4134164</wp:posOffset>
              </wp:positionH>
              <wp:positionV relativeFrom="page">
                <wp:posOffset>877403</wp:posOffset>
              </wp:positionV>
              <wp:extent cx="1451286" cy="301189"/>
              <wp:effectExtent l="0" t="468999" r="0" b="468999"/>
              <wp:wrapNone/>
              <wp:docPr id="1073741829" name="officeArt object" descr="31200 Toulou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451286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31200 Toulouse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325.5pt;margin-top:69.1pt;width:114.3pt;height:23.7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31200 Toulouse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4433271</wp:posOffset>
              </wp:positionH>
              <wp:positionV relativeFrom="page">
                <wp:posOffset>877403</wp:posOffset>
              </wp:positionV>
              <wp:extent cx="1451286" cy="301189"/>
              <wp:effectExtent l="0" t="468999" r="0" b="468999"/>
              <wp:wrapNone/>
              <wp:docPr id="1073741830" name="officeArt object" descr="07 68 68 78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451286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07 68 68 78 37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349.1pt;margin-top:69.1pt;width:114.3pt;height:23.7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07 68 68 78 37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4737897</wp:posOffset>
              </wp:positionH>
              <wp:positionV relativeFrom="page">
                <wp:posOffset>877403</wp:posOffset>
              </wp:positionV>
              <wp:extent cx="1451286" cy="301189"/>
              <wp:effectExtent l="0" t="468999" r="0" b="468999"/>
              <wp:wrapNone/>
              <wp:docPr id="1073741831" name="officeArt object" descr="contact@cielan01.f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451286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Style w:val="Hyperlink.0"/>
                              <w:rFonts w:ascii="Helvetica" w:cs="Helvetica" w:hAnsi="Helvetica" w:eastAsia="Helvetica"/>
                              <w:outline w:val="0"/>
                              <w:color w:val="706f70"/>
                              <w:sz w:val="16"/>
                              <w:szCs w:val="16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Helvetica" w:cs="Helvetica" w:hAnsi="Helvetica" w:eastAsia="Helvetica"/>
                              <w:outline w:val="0"/>
                              <w:color w:val="706f70"/>
                              <w:sz w:val="16"/>
                              <w:szCs w:val="16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instrText xml:space="preserve"> HYPERLINK "mailto:contact@cielan01.fr"</w:instrText>
                          </w:r>
                          <w:r>
                            <w:rPr>
                              <w:rStyle w:val="Hyperlink.0"/>
                              <w:rFonts w:ascii="Helvetica" w:cs="Helvetica" w:hAnsi="Helvetica" w:eastAsia="Helvetica"/>
                              <w:outline w:val="0"/>
                              <w:color w:val="706f70"/>
                              <w:sz w:val="16"/>
                              <w:szCs w:val="16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contact@cielan01.fr</w:t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706f70"/>
                              <w:sz w:val="16"/>
                              <w:szCs w:val="16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373.1pt;margin-top:69.1pt;width:114.3pt;height:23.7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Style w:val="Hyperlink.0"/>
                        <w:rFonts w:ascii="Helvetica" w:cs="Helvetica" w:hAnsi="Helvetica" w:eastAsia="Helvetica"/>
                        <w:outline w:val="0"/>
                        <w:color w:val="706f70"/>
                        <w:sz w:val="16"/>
                        <w:szCs w:val="16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Style w:val="Hyperlink.0"/>
                        <w:rFonts w:ascii="Helvetica" w:cs="Helvetica" w:hAnsi="Helvetica" w:eastAsia="Helvetica"/>
                        <w:outline w:val="0"/>
                        <w:color w:val="706f70"/>
                        <w:sz w:val="16"/>
                        <w:szCs w:val="16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instrText xml:space="preserve"> HYPERLINK "mailto:contact@cielan01.fr"</w:instrText>
                    </w:r>
                    <w:r>
                      <w:rPr>
                        <w:rStyle w:val="Hyperlink.0"/>
                        <w:rFonts w:ascii="Helvetica" w:cs="Helvetica" w:hAnsi="Helvetica" w:eastAsia="Helvetica"/>
                        <w:outline w:val="0"/>
                        <w:color w:val="706f70"/>
                        <w:sz w:val="16"/>
                        <w:szCs w:val="16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Style w:val="Hyperlink.0"/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contact@cielan01.fr</w:t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706f70"/>
                        <w:sz w:val="16"/>
                        <w:szCs w:val="16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5030450</wp:posOffset>
              </wp:positionH>
              <wp:positionV relativeFrom="page">
                <wp:posOffset>877403</wp:posOffset>
              </wp:positionV>
              <wp:extent cx="1451286" cy="301189"/>
              <wp:effectExtent l="0" t="468999" r="0" b="468999"/>
              <wp:wrapNone/>
              <wp:docPr id="1073741832" name="officeArt object" descr="cielan01.f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1451286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6"/>
                              <w:szCs w:val="16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cielan01.fr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396.1pt;margin-top:69.1pt;width:114.3pt;height:23.7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6"/>
                        <w:szCs w:val="16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cielan01.fr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4069622</wp:posOffset>
              </wp:positionH>
              <wp:positionV relativeFrom="page">
                <wp:posOffset>1400404</wp:posOffset>
              </wp:positionV>
              <wp:extent cx="2930559" cy="301189"/>
              <wp:effectExtent l="0" t="992001" r="0" b="992001"/>
              <wp:wrapNone/>
              <wp:docPr id="1073741833" name="officeArt object" descr="LICENCES : 2-1098024 - 3-10980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930559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0"/>
                              <w:szCs w:val="10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LICENCES : 2-1098024 - 3-1098023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320.4pt;margin-top:110.3pt;width:230.8pt;height:23.7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0"/>
                        <w:szCs w:val="10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LICENCES : 2-1098024 - 3-1098023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7456" behindDoc="1" locked="0" layoutInCell="1" allowOverlap="1">
              <wp:simplePos x="0" y="0"/>
              <wp:positionH relativeFrom="page">
                <wp:posOffset>4343942</wp:posOffset>
              </wp:positionH>
              <wp:positionV relativeFrom="page">
                <wp:posOffset>1400404</wp:posOffset>
              </wp:positionV>
              <wp:extent cx="2930559" cy="301189"/>
              <wp:effectExtent l="0" t="992001" r="0" b="992001"/>
              <wp:wrapNone/>
              <wp:docPr id="1073741834" name="officeArt object" descr="SIRET 813 890 902 00014   APE 9001Z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930559" cy="3011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  <w:jc w:val="right"/>
                          </w:pP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706f70"/>
                              <w:sz w:val="10"/>
                              <w:szCs w:val="10"/>
                              <w:rtl w:val="0"/>
                              <w:lang w:val="fr-FR"/>
                              <w14:textFill>
                                <w14:solidFill>
                                  <w14:srgbClr w14:val="706F71"/>
                                </w14:solidFill>
                              </w14:textFill>
                            </w:rPr>
                            <w:t>SIRET 813 890 902 00014   APE 9001Z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342.0pt;margin-top:110.3pt;width:230.8pt;height:23.7pt;z-index:-251649024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  <w:jc w:val="right"/>
                    </w:pP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706f70"/>
                        <w:sz w:val="10"/>
                        <w:szCs w:val="10"/>
                        <w:rtl w:val="0"/>
                        <w:lang w:val="fr-FR"/>
                        <w14:textFill>
                          <w14:solidFill>
                            <w14:srgbClr w14:val="706F71"/>
                          </w14:solidFill>
                        </w14:textFill>
                      </w:rPr>
                      <w:t>SIRET 813 890 902 00014   APE 9001Z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8480" behindDoc="1" locked="0" layoutInCell="1" allowOverlap="1">
              <wp:simplePos x="0" y="0"/>
              <wp:positionH relativeFrom="page">
                <wp:posOffset>6456238</wp:posOffset>
              </wp:positionH>
              <wp:positionV relativeFrom="page">
                <wp:posOffset>3592010</wp:posOffset>
              </wp:positionV>
              <wp:extent cx="331536" cy="0"/>
              <wp:effectExtent l="0" t="0" r="0" b="0"/>
              <wp:wrapNone/>
              <wp:docPr id="1073741835" name="officeArt object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536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5" style="visibility:visible;position:absolute;margin-left:508.4pt;margin-top:282.8pt;width:26.1pt;height:0.0pt;z-index:-2516480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9504" behindDoc="1" locked="0" layoutInCell="1" allowOverlap="1">
              <wp:simplePos x="0" y="0"/>
              <wp:positionH relativeFrom="page">
                <wp:posOffset>6456238</wp:posOffset>
              </wp:positionH>
              <wp:positionV relativeFrom="page">
                <wp:posOffset>3656901</wp:posOffset>
              </wp:positionV>
              <wp:extent cx="331536" cy="274715"/>
              <wp:effectExtent l="48574" t="76984" r="48574" b="76984"/>
              <wp:wrapNone/>
              <wp:docPr id="1073741836" name="officeArt object" descr="/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331536" cy="27471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rps"/>
                          </w:pP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2a2a2b"/>
                              <w:sz w:val="24"/>
                              <w:szCs w:val="24"/>
                              <w:rtl w:val="0"/>
                              <w:lang w:val="fr-FR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t>/</w:t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instrText xml:space="preserve"> NUMPAGES </w:instrText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Helvetica" w:cs="Helvetica" w:hAnsi="Helvetica" w:eastAsia="Helvetica"/>
                              <w:outline w:val="0"/>
                              <w:color w:val="2a2a2b"/>
                              <w:sz w:val="24"/>
                              <w:szCs w:val="24"/>
                              <w14:textFill>
                                <w14:solidFill>
                                  <w14:srgbClr w14:val="2B2B2B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508.4pt;margin-top:287.9pt;width:26.1pt;height:21.6pt;z-index:-251646976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rps"/>
                    </w:pP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t>1</w:t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rFonts w:ascii="Arial Unicode MS" w:cs="Arial Unicode MS" w:hAnsi="Arial Unicode MS" w:eastAsia="Arial Unicode MS"/>
                        <w:b w:val="0"/>
                        <w:bCs w:val="0"/>
                        <w:i w:val="0"/>
                        <w:iCs w:val="0"/>
                        <w:outline w:val="0"/>
                        <w:color w:val="2a2a2b"/>
                        <w:sz w:val="24"/>
                        <w:szCs w:val="24"/>
                        <w:rtl w:val="0"/>
                        <w:lang w:val="fr-FR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t>/</w:t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instrText xml:space="preserve"> NUMPAGES </w:instrText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t>1</w:t>
                    </w:r>
                    <w:r>
                      <w:rPr>
                        <w:rFonts w:ascii="Helvetica" w:cs="Helvetica" w:hAnsi="Helvetica" w:eastAsia="Helvetica"/>
                        <w:outline w:val="0"/>
                        <w:color w:val="2a2a2b"/>
                        <w:sz w:val="24"/>
                        <w:szCs w:val="24"/>
                        <w14:textFill>
                          <w14:solidFill>
                            <w14:srgbClr w14:val="2B2B2B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u w:val="none"/>
    </w:rPr>
  </w:style>
  <w:style w:type="character" w:styleId="Aucun">
    <w:name w:val="Aucun"/>
    <w:rPr>
      <w:lang w:val="fr-FR"/>
    </w:rPr>
  </w:style>
  <w:style w:type="numbering" w:styleId="Puce">
    <w:name w:val="Puce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Lien"/>
    <w:next w:val="Hyperlink.1"/>
    <w:rPr>
      <w:i w:val="0"/>
      <w:iCs w:val="0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